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EDCA" w14:textId="095DF1E2" w:rsidR="004351A9" w:rsidRDefault="00291BF3">
      <w:pPr>
        <w:spacing w:after="415"/>
        <w:ind w:right="2"/>
        <w:jc w:val="right"/>
      </w:pPr>
      <w:r>
        <w:rPr>
          <w:rFonts w:ascii="Times New Roman" w:eastAsia="Times New Roman" w:hAnsi="Times New Roman" w:cs="Times New Roman"/>
          <w:b/>
          <w:sz w:val="24"/>
        </w:rPr>
        <w:t>IR.</w:t>
      </w:r>
      <w:r w:rsidR="00184DE7">
        <w:rPr>
          <w:rFonts w:ascii="Times New Roman" w:eastAsia="Times New Roman" w:hAnsi="Times New Roman" w:cs="Times New Roman"/>
          <w:b/>
          <w:sz w:val="24"/>
        </w:rPr>
        <w:t>202</w:t>
      </w:r>
      <w:r w:rsidR="00D634B5">
        <w:rPr>
          <w:rFonts w:ascii="Times New Roman" w:eastAsia="Times New Roman" w:hAnsi="Times New Roman" w:cs="Times New Roman"/>
          <w:b/>
          <w:sz w:val="24"/>
        </w:rPr>
        <w:t>6</w:t>
      </w:r>
      <w:r>
        <w:rPr>
          <w:rFonts w:ascii="Times New Roman" w:eastAsia="Times New Roman" w:hAnsi="Times New Roman" w:cs="Times New Roman"/>
          <w:b/>
          <w:sz w:val="24"/>
        </w:rPr>
        <w:t>.</w:t>
      </w:r>
      <w:r w:rsidR="00D634B5">
        <w:rPr>
          <w:rFonts w:ascii="Times New Roman" w:eastAsia="Times New Roman" w:hAnsi="Times New Roman" w:cs="Times New Roman"/>
          <w:b/>
          <w:sz w:val="24"/>
        </w:rPr>
        <w:t>1</w:t>
      </w:r>
      <w:r>
        <w:rPr>
          <w:rFonts w:ascii="Times New Roman" w:eastAsia="Times New Roman" w:hAnsi="Times New Roman" w:cs="Times New Roman"/>
          <w:b/>
          <w:sz w:val="24"/>
        </w:rPr>
        <w:t xml:space="preserve"> Pay </w:t>
      </w:r>
    </w:p>
    <w:p w14:paraId="072F5526" w14:textId="77777777" w:rsidR="004351A9" w:rsidRDefault="00291BF3">
      <w:pPr>
        <w:spacing w:after="319" w:line="265" w:lineRule="auto"/>
        <w:ind w:left="16" w:right="14" w:hanging="10"/>
        <w:jc w:val="center"/>
      </w:pPr>
      <w:r>
        <w:rPr>
          <w:rFonts w:ascii="Times New Roman" w:eastAsia="Times New Roman" w:hAnsi="Times New Roman" w:cs="Times New Roman"/>
          <w:b/>
          <w:sz w:val="24"/>
        </w:rPr>
        <w:t xml:space="preserve">CONSTRUCTION INDUSTRY JOINT COUNCIL (CIJC)  </w:t>
      </w:r>
    </w:p>
    <w:p w14:paraId="3DE24276" w14:textId="77777777" w:rsidR="004351A9" w:rsidRDefault="00291BF3">
      <w:pPr>
        <w:spacing w:after="319" w:line="265" w:lineRule="auto"/>
        <w:ind w:left="16" w:right="2" w:hanging="10"/>
        <w:jc w:val="center"/>
      </w:pPr>
      <w:r>
        <w:rPr>
          <w:rFonts w:ascii="Times New Roman" w:eastAsia="Times New Roman" w:hAnsi="Times New Roman" w:cs="Times New Roman"/>
          <w:b/>
          <w:sz w:val="24"/>
        </w:rPr>
        <w:t xml:space="preserve">RESOLUTION AND PROMULGATION </w:t>
      </w:r>
      <w:r>
        <w:rPr>
          <w:rFonts w:ascii="Times New Roman" w:eastAsia="Times New Roman" w:hAnsi="Times New Roman" w:cs="Times New Roman"/>
          <w:sz w:val="24"/>
        </w:rPr>
        <w:t xml:space="preserve">  </w:t>
      </w:r>
    </w:p>
    <w:p w14:paraId="2C1C706D" w14:textId="77777777" w:rsidR="004351A9" w:rsidRDefault="00291BF3">
      <w:pPr>
        <w:spacing w:after="571" w:line="265" w:lineRule="auto"/>
        <w:ind w:left="16" w:hanging="10"/>
        <w:jc w:val="center"/>
      </w:pPr>
      <w:r>
        <w:rPr>
          <w:rFonts w:ascii="Times New Roman" w:eastAsia="Times New Roman" w:hAnsi="Times New Roman" w:cs="Times New Roman"/>
          <w:b/>
          <w:sz w:val="24"/>
        </w:rPr>
        <w:t xml:space="preserve">WORKING RULE AGREEMENT </w:t>
      </w:r>
      <w:r>
        <w:rPr>
          <w:rFonts w:ascii="Times New Roman" w:eastAsia="Times New Roman" w:hAnsi="Times New Roman" w:cs="Times New Roman"/>
          <w:sz w:val="24"/>
        </w:rPr>
        <w:t xml:space="preserve">  </w:t>
      </w:r>
    </w:p>
    <w:p w14:paraId="5A11CAFB" w14:textId="528F1C6C" w:rsidR="004351A9" w:rsidRDefault="00291BF3">
      <w:pPr>
        <w:spacing w:after="270"/>
        <w:ind w:left="10" w:hanging="10"/>
      </w:pPr>
      <w:r>
        <w:rPr>
          <w:rFonts w:ascii="Times New Roman" w:eastAsia="Times New Roman" w:hAnsi="Times New Roman" w:cs="Times New Roman"/>
          <w:b/>
          <w:sz w:val="24"/>
        </w:rPr>
        <w:t xml:space="preserve">With effect from </w:t>
      </w:r>
      <w:r w:rsidR="00B32605">
        <w:rPr>
          <w:rFonts w:ascii="Times New Roman" w:eastAsia="Times New Roman" w:hAnsi="Times New Roman" w:cs="Times New Roman"/>
          <w:b/>
          <w:sz w:val="24"/>
          <w:u w:val="single" w:color="000000"/>
        </w:rPr>
        <w:t>Wednesday 1</w:t>
      </w:r>
      <w:r w:rsidR="00B32605" w:rsidRPr="00B32605">
        <w:rPr>
          <w:rFonts w:ascii="Times New Roman" w:eastAsia="Times New Roman" w:hAnsi="Times New Roman" w:cs="Times New Roman"/>
          <w:b/>
          <w:sz w:val="24"/>
          <w:u w:val="single" w:color="000000"/>
          <w:vertAlign w:val="superscript"/>
        </w:rPr>
        <w:t>st</w:t>
      </w:r>
      <w:r w:rsidR="00B32605">
        <w:rPr>
          <w:rFonts w:ascii="Times New Roman" w:eastAsia="Times New Roman" w:hAnsi="Times New Roman" w:cs="Times New Roman"/>
          <w:b/>
          <w:sz w:val="24"/>
          <w:u w:val="single" w:color="000000"/>
        </w:rPr>
        <w:t xml:space="preserve"> April 2026</w:t>
      </w: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rPr>
        <w:t xml:space="preserve">the following basic minimum pay rates will apply.  </w:t>
      </w:r>
      <w:r>
        <w:rPr>
          <w:rFonts w:ascii="Times New Roman" w:eastAsia="Times New Roman" w:hAnsi="Times New Roman" w:cs="Times New Roman"/>
          <w:sz w:val="24"/>
        </w:rPr>
        <w:t xml:space="preserve"> </w:t>
      </w:r>
    </w:p>
    <w:p w14:paraId="77A4E0AA" w14:textId="77777777" w:rsidR="004351A9" w:rsidRDefault="00291BF3">
      <w:pPr>
        <w:spacing w:after="51"/>
        <w:ind w:left="10" w:hanging="10"/>
      </w:pPr>
      <w:r>
        <w:rPr>
          <w:rFonts w:ascii="Times New Roman" w:eastAsia="Times New Roman" w:hAnsi="Times New Roman" w:cs="Times New Roman"/>
          <w:b/>
          <w:sz w:val="24"/>
        </w:rPr>
        <w:t>WR.1 ENTITLEMENT TO BASIC RATES OF PAY</w:t>
      </w:r>
      <w:r>
        <w:rPr>
          <w:rFonts w:ascii="Times New Roman" w:eastAsia="Times New Roman" w:hAnsi="Times New Roman" w:cs="Times New Roman"/>
          <w:sz w:val="24"/>
        </w:rPr>
        <w:t xml:space="preserve">  </w:t>
      </w:r>
    </w:p>
    <w:tbl>
      <w:tblPr>
        <w:tblStyle w:val="TableGrid"/>
        <w:tblW w:w="8356" w:type="dxa"/>
        <w:tblInd w:w="15" w:type="dxa"/>
        <w:tblLook w:val="04A0" w:firstRow="1" w:lastRow="0" w:firstColumn="1" w:lastColumn="0" w:noHBand="0" w:noVBand="1"/>
      </w:tblPr>
      <w:tblGrid>
        <w:gridCol w:w="3727"/>
        <w:gridCol w:w="2041"/>
        <w:gridCol w:w="2588"/>
      </w:tblGrid>
      <w:tr w:rsidR="004351A9" w14:paraId="7910B661" w14:textId="77777777">
        <w:trPr>
          <w:trHeight w:val="227"/>
        </w:trPr>
        <w:tc>
          <w:tcPr>
            <w:tcW w:w="3727" w:type="dxa"/>
            <w:tcBorders>
              <w:top w:val="nil"/>
              <w:left w:val="nil"/>
              <w:bottom w:val="nil"/>
              <w:right w:val="nil"/>
            </w:tcBorders>
          </w:tcPr>
          <w:p w14:paraId="0B4BBFAA" w14:textId="77777777" w:rsidR="004351A9" w:rsidRDefault="00291BF3">
            <w:pPr>
              <w:ind w:left="605"/>
            </w:pPr>
            <w:r>
              <w:rPr>
                <w:rFonts w:ascii="Times New Roman" w:eastAsia="Times New Roman" w:hAnsi="Times New Roman" w:cs="Times New Roman"/>
                <w:b/>
                <w:sz w:val="24"/>
              </w:rPr>
              <w:t xml:space="preserve">Classification </w:t>
            </w:r>
          </w:p>
        </w:tc>
        <w:tc>
          <w:tcPr>
            <w:tcW w:w="2041" w:type="dxa"/>
            <w:tcBorders>
              <w:top w:val="nil"/>
              <w:left w:val="nil"/>
              <w:bottom w:val="nil"/>
              <w:right w:val="nil"/>
            </w:tcBorders>
          </w:tcPr>
          <w:p w14:paraId="7404916E" w14:textId="77777777" w:rsidR="004351A9" w:rsidRDefault="00291BF3">
            <w:r>
              <w:rPr>
                <w:rFonts w:ascii="Times New Roman" w:eastAsia="Times New Roman" w:hAnsi="Times New Roman" w:cs="Times New Roman"/>
                <w:b/>
                <w:sz w:val="24"/>
              </w:rPr>
              <w:t xml:space="preserve">Basic Pay </w:t>
            </w:r>
          </w:p>
        </w:tc>
        <w:tc>
          <w:tcPr>
            <w:tcW w:w="2588" w:type="dxa"/>
            <w:tcBorders>
              <w:top w:val="nil"/>
              <w:left w:val="nil"/>
              <w:bottom w:val="nil"/>
              <w:right w:val="nil"/>
            </w:tcBorders>
          </w:tcPr>
          <w:p w14:paraId="6E4C1D66" w14:textId="77777777" w:rsidR="004351A9" w:rsidRDefault="00291BF3">
            <w:pPr>
              <w:ind w:right="121"/>
              <w:jc w:val="right"/>
            </w:pPr>
            <w:r>
              <w:rPr>
                <w:rFonts w:ascii="Times New Roman" w:eastAsia="Times New Roman" w:hAnsi="Times New Roman" w:cs="Times New Roman"/>
                <w:b/>
                <w:sz w:val="24"/>
              </w:rPr>
              <w:t xml:space="preserve">Weekly Rates (based  </w:t>
            </w:r>
          </w:p>
        </w:tc>
      </w:tr>
      <w:tr w:rsidR="004351A9" w14:paraId="4C87027B" w14:textId="77777777">
        <w:trPr>
          <w:trHeight w:val="761"/>
        </w:trPr>
        <w:tc>
          <w:tcPr>
            <w:tcW w:w="3727" w:type="dxa"/>
            <w:tcBorders>
              <w:top w:val="nil"/>
              <w:left w:val="nil"/>
              <w:bottom w:val="nil"/>
              <w:right w:val="nil"/>
            </w:tcBorders>
          </w:tcPr>
          <w:p w14:paraId="1131AFD6" w14:textId="77777777" w:rsidR="004351A9" w:rsidRDefault="004351A9"/>
        </w:tc>
        <w:tc>
          <w:tcPr>
            <w:tcW w:w="2041" w:type="dxa"/>
            <w:tcBorders>
              <w:top w:val="nil"/>
              <w:left w:val="nil"/>
              <w:bottom w:val="nil"/>
              <w:right w:val="nil"/>
            </w:tcBorders>
          </w:tcPr>
          <w:p w14:paraId="3A335D50" w14:textId="77777777" w:rsidR="004351A9" w:rsidRDefault="00291BF3">
            <w:r>
              <w:rPr>
                <w:rFonts w:ascii="Times New Roman" w:eastAsia="Times New Roman" w:hAnsi="Times New Roman" w:cs="Times New Roman"/>
                <w:b/>
                <w:sz w:val="24"/>
              </w:rPr>
              <w:t xml:space="preserve">(pence per hour) </w:t>
            </w:r>
          </w:p>
        </w:tc>
        <w:tc>
          <w:tcPr>
            <w:tcW w:w="2588" w:type="dxa"/>
            <w:tcBorders>
              <w:top w:val="nil"/>
              <w:left w:val="nil"/>
              <w:bottom w:val="nil"/>
              <w:right w:val="nil"/>
            </w:tcBorders>
          </w:tcPr>
          <w:p w14:paraId="5F8FA538" w14:textId="77777777" w:rsidR="004351A9" w:rsidRDefault="00291BF3">
            <w:pPr>
              <w:ind w:left="335"/>
            </w:pPr>
            <w:r>
              <w:rPr>
                <w:rFonts w:ascii="Times New Roman" w:eastAsia="Times New Roman" w:hAnsi="Times New Roman" w:cs="Times New Roman"/>
                <w:b/>
                <w:sz w:val="24"/>
              </w:rPr>
              <w:t>on 39 hours)</w:t>
            </w:r>
            <w:r>
              <w:rPr>
                <w:rFonts w:ascii="Times New Roman" w:eastAsia="Times New Roman" w:hAnsi="Times New Roman" w:cs="Times New Roman"/>
                <w:sz w:val="24"/>
              </w:rPr>
              <w:t xml:space="preserve">   </w:t>
            </w:r>
          </w:p>
          <w:p w14:paraId="24C24969" w14:textId="77777777" w:rsidR="004351A9" w:rsidRDefault="00291BF3">
            <w:pPr>
              <w:ind w:right="307"/>
              <w:jc w:val="center"/>
            </w:pP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r>
      <w:tr w:rsidR="004351A9" w14:paraId="7C8F6082" w14:textId="77777777">
        <w:trPr>
          <w:trHeight w:val="598"/>
        </w:trPr>
        <w:tc>
          <w:tcPr>
            <w:tcW w:w="3727" w:type="dxa"/>
            <w:tcBorders>
              <w:top w:val="nil"/>
              <w:left w:val="nil"/>
              <w:bottom w:val="nil"/>
              <w:right w:val="nil"/>
            </w:tcBorders>
            <w:vAlign w:val="center"/>
          </w:tcPr>
          <w:p w14:paraId="72771181" w14:textId="77777777" w:rsidR="004351A9" w:rsidRDefault="00291BF3">
            <w:pPr>
              <w:ind w:left="605"/>
            </w:pPr>
            <w:r>
              <w:rPr>
                <w:rFonts w:ascii="Times New Roman" w:eastAsia="Times New Roman" w:hAnsi="Times New Roman" w:cs="Times New Roman"/>
                <w:sz w:val="24"/>
              </w:rPr>
              <w:t xml:space="preserve">General Operative  </w:t>
            </w:r>
          </w:p>
        </w:tc>
        <w:tc>
          <w:tcPr>
            <w:tcW w:w="2041" w:type="dxa"/>
            <w:tcBorders>
              <w:top w:val="nil"/>
              <w:left w:val="nil"/>
              <w:bottom w:val="nil"/>
              <w:right w:val="nil"/>
            </w:tcBorders>
            <w:vAlign w:val="center"/>
          </w:tcPr>
          <w:p w14:paraId="5CE7867C" w14:textId="56106188" w:rsidR="004351A9" w:rsidRDefault="00291BF3">
            <w:r>
              <w:rPr>
                <w:rFonts w:ascii="Times New Roman" w:eastAsia="Times New Roman" w:hAnsi="Times New Roman" w:cs="Times New Roman"/>
                <w:sz w:val="24"/>
              </w:rPr>
              <w:t>(</w:t>
            </w:r>
            <w:r w:rsidR="00E974A5">
              <w:rPr>
                <w:rFonts w:ascii="Times New Roman" w:eastAsia="Times New Roman" w:hAnsi="Times New Roman" w:cs="Times New Roman"/>
                <w:sz w:val="24"/>
              </w:rPr>
              <w:t>12</w:t>
            </w:r>
            <w:r w:rsidR="00383229">
              <w:rPr>
                <w:rFonts w:ascii="Times New Roman" w:eastAsia="Times New Roman" w:hAnsi="Times New Roman" w:cs="Times New Roman"/>
                <w:sz w:val="24"/>
              </w:rPr>
              <w:t>71</w:t>
            </w:r>
            <w:r>
              <w:rPr>
                <w:rFonts w:ascii="Times New Roman" w:eastAsia="Times New Roman" w:hAnsi="Times New Roman" w:cs="Times New Roman"/>
                <w:sz w:val="24"/>
              </w:rPr>
              <w:t xml:space="preserve">)  </w:t>
            </w:r>
          </w:p>
        </w:tc>
        <w:tc>
          <w:tcPr>
            <w:tcW w:w="2588" w:type="dxa"/>
            <w:tcBorders>
              <w:top w:val="nil"/>
              <w:left w:val="nil"/>
              <w:bottom w:val="nil"/>
              <w:right w:val="nil"/>
            </w:tcBorders>
            <w:vAlign w:val="center"/>
          </w:tcPr>
          <w:p w14:paraId="391F305E" w14:textId="32606E9C" w:rsidR="004351A9" w:rsidRDefault="00291BF3">
            <w:pPr>
              <w:ind w:left="780"/>
            </w:pPr>
            <w:r>
              <w:rPr>
                <w:rFonts w:ascii="Times New Roman" w:eastAsia="Times New Roman" w:hAnsi="Times New Roman" w:cs="Times New Roman"/>
                <w:sz w:val="24"/>
              </w:rPr>
              <w:t>4</w:t>
            </w:r>
            <w:r w:rsidR="00154F2A">
              <w:rPr>
                <w:rFonts w:ascii="Times New Roman" w:eastAsia="Times New Roman" w:hAnsi="Times New Roman" w:cs="Times New Roman"/>
                <w:sz w:val="24"/>
              </w:rPr>
              <w:t>9</w:t>
            </w:r>
            <w:r w:rsidR="009A0893">
              <w:rPr>
                <w:rFonts w:ascii="Times New Roman" w:eastAsia="Times New Roman" w:hAnsi="Times New Roman" w:cs="Times New Roman"/>
                <w:sz w:val="24"/>
              </w:rPr>
              <w:t>5.69</w:t>
            </w:r>
            <w:r>
              <w:rPr>
                <w:rFonts w:ascii="Times New Roman" w:eastAsia="Times New Roman" w:hAnsi="Times New Roman" w:cs="Times New Roman"/>
                <w:sz w:val="24"/>
              </w:rPr>
              <w:t xml:space="preserve"> </w:t>
            </w:r>
          </w:p>
        </w:tc>
      </w:tr>
      <w:tr w:rsidR="004351A9" w14:paraId="53CCC4B9" w14:textId="77777777">
        <w:trPr>
          <w:trHeight w:val="448"/>
        </w:trPr>
        <w:tc>
          <w:tcPr>
            <w:tcW w:w="3727" w:type="dxa"/>
            <w:tcBorders>
              <w:top w:val="nil"/>
              <w:left w:val="nil"/>
              <w:bottom w:val="nil"/>
              <w:right w:val="nil"/>
            </w:tcBorders>
            <w:vAlign w:val="bottom"/>
          </w:tcPr>
          <w:p w14:paraId="23765DAE" w14:textId="77777777" w:rsidR="004351A9" w:rsidRDefault="00291BF3">
            <w:pPr>
              <w:ind w:left="605"/>
            </w:pPr>
            <w:r>
              <w:rPr>
                <w:rFonts w:ascii="Times New Roman" w:eastAsia="Times New Roman" w:hAnsi="Times New Roman" w:cs="Times New Roman"/>
                <w:sz w:val="24"/>
              </w:rPr>
              <w:t xml:space="preserve">Skill Rate    4  </w:t>
            </w:r>
          </w:p>
        </w:tc>
        <w:tc>
          <w:tcPr>
            <w:tcW w:w="2041" w:type="dxa"/>
            <w:tcBorders>
              <w:top w:val="nil"/>
              <w:left w:val="nil"/>
              <w:bottom w:val="nil"/>
              <w:right w:val="nil"/>
            </w:tcBorders>
            <w:vAlign w:val="bottom"/>
          </w:tcPr>
          <w:p w14:paraId="0EF498D5" w14:textId="30B3058B" w:rsidR="004351A9" w:rsidRDefault="00291BF3">
            <w:r>
              <w:rPr>
                <w:rFonts w:ascii="Times New Roman" w:eastAsia="Times New Roman" w:hAnsi="Times New Roman" w:cs="Times New Roman"/>
                <w:sz w:val="24"/>
              </w:rPr>
              <w:t>(12</w:t>
            </w:r>
            <w:r w:rsidR="006D467F">
              <w:rPr>
                <w:rFonts w:ascii="Times New Roman" w:eastAsia="Times New Roman" w:hAnsi="Times New Roman" w:cs="Times New Roman"/>
                <w:sz w:val="24"/>
              </w:rPr>
              <w:t>84</w:t>
            </w:r>
            <w:r>
              <w:rPr>
                <w:rFonts w:ascii="Times New Roman" w:eastAsia="Times New Roman" w:hAnsi="Times New Roman" w:cs="Times New Roman"/>
                <w:sz w:val="24"/>
              </w:rPr>
              <w:t xml:space="preserve">)  </w:t>
            </w:r>
          </w:p>
        </w:tc>
        <w:tc>
          <w:tcPr>
            <w:tcW w:w="2588" w:type="dxa"/>
            <w:tcBorders>
              <w:top w:val="nil"/>
              <w:left w:val="nil"/>
              <w:bottom w:val="nil"/>
              <w:right w:val="nil"/>
            </w:tcBorders>
            <w:vAlign w:val="bottom"/>
          </w:tcPr>
          <w:p w14:paraId="5897D4D5" w14:textId="68C3EE69" w:rsidR="004351A9" w:rsidRDefault="00154F2A">
            <w:pPr>
              <w:ind w:left="785"/>
            </w:pPr>
            <w:r>
              <w:rPr>
                <w:rFonts w:ascii="Times New Roman" w:eastAsia="Times New Roman" w:hAnsi="Times New Roman" w:cs="Times New Roman"/>
                <w:sz w:val="24"/>
              </w:rPr>
              <w:t xml:space="preserve">500.76  </w:t>
            </w:r>
          </w:p>
        </w:tc>
      </w:tr>
      <w:tr w:rsidR="004351A9" w14:paraId="64CA8325" w14:textId="77777777">
        <w:trPr>
          <w:trHeight w:val="298"/>
        </w:trPr>
        <w:tc>
          <w:tcPr>
            <w:tcW w:w="3727" w:type="dxa"/>
            <w:tcBorders>
              <w:top w:val="nil"/>
              <w:left w:val="nil"/>
              <w:bottom w:val="nil"/>
              <w:right w:val="nil"/>
            </w:tcBorders>
          </w:tcPr>
          <w:p w14:paraId="71A3C2C6" w14:textId="77777777" w:rsidR="004351A9" w:rsidRDefault="00291BF3">
            <w:pPr>
              <w:ind w:right="5"/>
              <w:jc w:val="center"/>
            </w:pPr>
            <w:r>
              <w:rPr>
                <w:rFonts w:ascii="Times New Roman" w:eastAsia="Times New Roman" w:hAnsi="Times New Roman" w:cs="Times New Roman"/>
                <w:sz w:val="24"/>
              </w:rPr>
              <w:t xml:space="preserve">3  </w:t>
            </w:r>
          </w:p>
        </w:tc>
        <w:tc>
          <w:tcPr>
            <w:tcW w:w="2041" w:type="dxa"/>
            <w:tcBorders>
              <w:top w:val="nil"/>
              <w:left w:val="nil"/>
              <w:bottom w:val="nil"/>
              <w:right w:val="nil"/>
            </w:tcBorders>
          </w:tcPr>
          <w:p w14:paraId="32741067" w14:textId="2328F542" w:rsidR="004351A9" w:rsidRDefault="00291BF3">
            <w:r>
              <w:rPr>
                <w:rFonts w:ascii="Times New Roman" w:eastAsia="Times New Roman" w:hAnsi="Times New Roman" w:cs="Times New Roman"/>
                <w:sz w:val="24"/>
              </w:rPr>
              <w:t>(13</w:t>
            </w:r>
            <w:r w:rsidR="006D467F">
              <w:rPr>
                <w:rFonts w:ascii="Times New Roman" w:eastAsia="Times New Roman" w:hAnsi="Times New Roman" w:cs="Times New Roman"/>
                <w:sz w:val="24"/>
              </w:rPr>
              <w:t>58</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29A61D9B" w14:textId="71D475DE" w:rsidR="004351A9" w:rsidRDefault="00291BF3">
            <w:pPr>
              <w:ind w:left="785"/>
            </w:pPr>
            <w:r>
              <w:rPr>
                <w:rFonts w:ascii="Times New Roman" w:eastAsia="Times New Roman" w:hAnsi="Times New Roman" w:cs="Times New Roman"/>
                <w:sz w:val="24"/>
              </w:rPr>
              <w:t>5</w:t>
            </w:r>
            <w:r w:rsidR="00154F2A">
              <w:rPr>
                <w:rFonts w:ascii="Times New Roman" w:eastAsia="Times New Roman" w:hAnsi="Times New Roman" w:cs="Times New Roman"/>
                <w:sz w:val="24"/>
              </w:rPr>
              <w:t>29.62</w:t>
            </w:r>
            <w:r>
              <w:rPr>
                <w:rFonts w:ascii="Times New Roman" w:eastAsia="Times New Roman" w:hAnsi="Times New Roman" w:cs="Times New Roman"/>
                <w:sz w:val="24"/>
              </w:rPr>
              <w:t xml:space="preserve">  </w:t>
            </w:r>
          </w:p>
        </w:tc>
      </w:tr>
      <w:tr w:rsidR="004351A9" w14:paraId="3AB4F7AE" w14:textId="77777777">
        <w:trPr>
          <w:trHeight w:val="298"/>
        </w:trPr>
        <w:tc>
          <w:tcPr>
            <w:tcW w:w="3727" w:type="dxa"/>
            <w:tcBorders>
              <w:top w:val="nil"/>
              <w:left w:val="nil"/>
              <w:bottom w:val="nil"/>
              <w:right w:val="nil"/>
            </w:tcBorders>
          </w:tcPr>
          <w:p w14:paraId="4816195A" w14:textId="77777777" w:rsidR="004351A9" w:rsidRDefault="00291BF3">
            <w:pPr>
              <w:ind w:right="5"/>
              <w:jc w:val="center"/>
            </w:pPr>
            <w:r>
              <w:rPr>
                <w:rFonts w:ascii="Times New Roman" w:eastAsia="Times New Roman" w:hAnsi="Times New Roman" w:cs="Times New Roman"/>
                <w:sz w:val="24"/>
              </w:rPr>
              <w:t xml:space="preserve">2  </w:t>
            </w:r>
          </w:p>
        </w:tc>
        <w:tc>
          <w:tcPr>
            <w:tcW w:w="2041" w:type="dxa"/>
            <w:tcBorders>
              <w:top w:val="nil"/>
              <w:left w:val="nil"/>
              <w:bottom w:val="nil"/>
              <w:right w:val="nil"/>
            </w:tcBorders>
          </w:tcPr>
          <w:p w14:paraId="12D775A7" w14:textId="173F245C" w:rsidR="004351A9" w:rsidRDefault="00291BF3">
            <w:r>
              <w:rPr>
                <w:rFonts w:ascii="Times New Roman" w:eastAsia="Times New Roman" w:hAnsi="Times New Roman" w:cs="Times New Roman"/>
                <w:sz w:val="24"/>
              </w:rPr>
              <w:t>(14</w:t>
            </w:r>
            <w:r w:rsidR="006D467F">
              <w:rPr>
                <w:rFonts w:ascii="Times New Roman" w:eastAsia="Times New Roman" w:hAnsi="Times New Roman" w:cs="Times New Roman"/>
                <w:sz w:val="24"/>
              </w:rPr>
              <w:t>52</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6EC946FB" w14:textId="6A05EAE4" w:rsidR="004351A9" w:rsidRDefault="00291BF3">
            <w:pPr>
              <w:ind w:left="785"/>
            </w:pPr>
            <w:r>
              <w:rPr>
                <w:rFonts w:ascii="Times New Roman" w:eastAsia="Times New Roman" w:hAnsi="Times New Roman" w:cs="Times New Roman"/>
                <w:sz w:val="24"/>
              </w:rPr>
              <w:t>5</w:t>
            </w:r>
            <w:r w:rsidR="00154F2A">
              <w:rPr>
                <w:rFonts w:ascii="Times New Roman" w:eastAsia="Times New Roman" w:hAnsi="Times New Roman" w:cs="Times New Roman"/>
                <w:sz w:val="24"/>
              </w:rPr>
              <w:t>66</w:t>
            </w:r>
            <w:r w:rsidR="00F73FEC">
              <w:rPr>
                <w:rFonts w:ascii="Times New Roman" w:eastAsia="Times New Roman" w:hAnsi="Times New Roman" w:cs="Times New Roman"/>
                <w:sz w:val="24"/>
              </w:rPr>
              <w:t>.28</w:t>
            </w:r>
            <w:r>
              <w:rPr>
                <w:rFonts w:ascii="Times New Roman" w:eastAsia="Times New Roman" w:hAnsi="Times New Roman" w:cs="Times New Roman"/>
                <w:sz w:val="24"/>
              </w:rPr>
              <w:t xml:space="preserve">  </w:t>
            </w:r>
          </w:p>
        </w:tc>
      </w:tr>
      <w:tr w:rsidR="004351A9" w14:paraId="7C5A2D79" w14:textId="77777777">
        <w:trPr>
          <w:trHeight w:val="427"/>
        </w:trPr>
        <w:tc>
          <w:tcPr>
            <w:tcW w:w="3727" w:type="dxa"/>
            <w:tcBorders>
              <w:top w:val="nil"/>
              <w:left w:val="nil"/>
              <w:bottom w:val="nil"/>
              <w:right w:val="nil"/>
            </w:tcBorders>
          </w:tcPr>
          <w:p w14:paraId="4B8EA8A6" w14:textId="77777777" w:rsidR="004351A9" w:rsidRDefault="00291BF3">
            <w:pPr>
              <w:ind w:right="5"/>
              <w:jc w:val="center"/>
            </w:pPr>
            <w:r>
              <w:rPr>
                <w:rFonts w:ascii="Times New Roman" w:eastAsia="Times New Roman" w:hAnsi="Times New Roman" w:cs="Times New Roman"/>
                <w:sz w:val="24"/>
              </w:rPr>
              <w:t xml:space="preserve">1  </w:t>
            </w:r>
          </w:p>
        </w:tc>
        <w:tc>
          <w:tcPr>
            <w:tcW w:w="2041" w:type="dxa"/>
            <w:tcBorders>
              <w:top w:val="nil"/>
              <w:left w:val="nil"/>
              <w:bottom w:val="nil"/>
              <w:right w:val="nil"/>
            </w:tcBorders>
          </w:tcPr>
          <w:p w14:paraId="3AE8CB5C" w14:textId="710CF7FA" w:rsidR="004351A9" w:rsidRDefault="00291BF3">
            <w:r>
              <w:rPr>
                <w:rFonts w:ascii="Times New Roman" w:eastAsia="Times New Roman" w:hAnsi="Times New Roman" w:cs="Times New Roman"/>
                <w:sz w:val="24"/>
              </w:rPr>
              <w:t>(1</w:t>
            </w:r>
            <w:r w:rsidR="006D467F">
              <w:rPr>
                <w:rFonts w:ascii="Times New Roman" w:eastAsia="Times New Roman" w:hAnsi="Times New Roman" w:cs="Times New Roman"/>
                <w:sz w:val="24"/>
              </w:rPr>
              <w:t>507</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0FCE6736" w14:textId="2D43AFDA" w:rsidR="004351A9" w:rsidRDefault="00291BF3">
            <w:pPr>
              <w:ind w:left="785"/>
            </w:pPr>
            <w:r>
              <w:rPr>
                <w:rFonts w:ascii="Times New Roman" w:eastAsia="Times New Roman" w:hAnsi="Times New Roman" w:cs="Times New Roman"/>
                <w:sz w:val="24"/>
              </w:rPr>
              <w:t>5</w:t>
            </w:r>
            <w:r w:rsidR="00F73FEC">
              <w:rPr>
                <w:rFonts w:ascii="Times New Roman" w:eastAsia="Times New Roman" w:hAnsi="Times New Roman" w:cs="Times New Roman"/>
                <w:sz w:val="24"/>
              </w:rPr>
              <w:t>87.73</w:t>
            </w:r>
            <w:r>
              <w:rPr>
                <w:rFonts w:ascii="Times New Roman" w:eastAsia="Times New Roman" w:hAnsi="Times New Roman" w:cs="Times New Roman"/>
                <w:sz w:val="24"/>
              </w:rPr>
              <w:t xml:space="preserve">  </w:t>
            </w:r>
          </w:p>
        </w:tc>
      </w:tr>
      <w:tr w:rsidR="004351A9" w14:paraId="1645EB43" w14:textId="77777777">
        <w:trPr>
          <w:trHeight w:val="1180"/>
        </w:trPr>
        <w:tc>
          <w:tcPr>
            <w:tcW w:w="3727" w:type="dxa"/>
            <w:tcBorders>
              <w:top w:val="nil"/>
              <w:left w:val="nil"/>
              <w:bottom w:val="nil"/>
              <w:right w:val="nil"/>
            </w:tcBorders>
            <w:vAlign w:val="center"/>
          </w:tcPr>
          <w:p w14:paraId="2A8F7744" w14:textId="77777777" w:rsidR="004351A9" w:rsidRDefault="00291BF3">
            <w:pPr>
              <w:spacing w:after="275"/>
              <w:ind w:left="605"/>
            </w:pPr>
            <w:r>
              <w:rPr>
                <w:rFonts w:ascii="Times New Roman" w:eastAsia="Times New Roman" w:hAnsi="Times New Roman" w:cs="Times New Roman"/>
                <w:sz w:val="24"/>
              </w:rPr>
              <w:t xml:space="preserve">Craft Rate    </w:t>
            </w:r>
          </w:p>
          <w:p w14:paraId="5CDF2C5D" w14:textId="77777777" w:rsidR="004351A9" w:rsidRDefault="00291BF3">
            <w:r>
              <w:rPr>
                <w:rFonts w:ascii="Times New Roman" w:eastAsia="Times New Roman" w:hAnsi="Times New Roman" w:cs="Times New Roman"/>
                <w:b/>
                <w:sz w:val="24"/>
              </w:rPr>
              <w:t xml:space="preserve">WR 1.4.2 Apprentice Rates </w:t>
            </w:r>
          </w:p>
        </w:tc>
        <w:tc>
          <w:tcPr>
            <w:tcW w:w="2041" w:type="dxa"/>
            <w:tcBorders>
              <w:top w:val="nil"/>
              <w:left w:val="nil"/>
              <w:bottom w:val="nil"/>
              <w:right w:val="nil"/>
            </w:tcBorders>
          </w:tcPr>
          <w:p w14:paraId="78B5E29E" w14:textId="40B48DCD" w:rsidR="004351A9" w:rsidRDefault="00291BF3">
            <w:r>
              <w:rPr>
                <w:rFonts w:ascii="Times New Roman" w:eastAsia="Times New Roman" w:hAnsi="Times New Roman" w:cs="Times New Roman"/>
                <w:sz w:val="24"/>
              </w:rPr>
              <w:t>(15</w:t>
            </w:r>
            <w:r w:rsidR="00154F2A">
              <w:rPr>
                <w:rFonts w:ascii="Times New Roman" w:eastAsia="Times New Roman" w:hAnsi="Times New Roman" w:cs="Times New Roman"/>
                <w:sz w:val="24"/>
              </w:rPr>
              <w:t>83</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74C3CABF" w14:textId="4E346C64" w:rsidR="004351A9" w:rsidRDefault="00F73FEC">
            <w:pPr>
              <w:ind w:left="785"/>
            </w:pPr>
            <w:r>
              <w:rPr>
                <w:rFonts w:ascii="Times New Roman" w:eastAsia="Times New Roman" w:hAnsi="Times New Roman" w:cs="Times New Roman"/>
                <w:sz w:val="24"/>
              </w:rPr>
              <w:t xml:space="preserve">617.37 </w:t>
            </w:r>
          </w:p>
        </w:tc>
      </w:tr>
      <w:tr w:rsidR="004351A9" w14:paraId="6C90F837" w14:textId="77777777">
        <w:trPr>
          <w:trHeight w:val="455"/>
        </w:trPr>
        <w:tc>
          <w:tcPr>
            <w:tcW w:w="3727" w:type="dxa"/>
            <w:tcBorders>
              <w:top w:val="nil"/>
              <w:left w:val="nil"/>
              <w:bottom w:val="nil"/>
              <w:right w:val="nil"/>
            </w:tcBorders>
            <w:vAlign w:val="bottom"/>
          </w:tcPr>
          <w:p w14:paraId="135F3625" w14:textId="77777777" w:rsidR="004351A9" w:rsidRDefault="00291BF3">
            <w:pPr>
              <w:ind w:left="615"/>
            </w:pPr>
            <w:r>
              <w:rPr>
                <w:rFonts w:ascii="Times New Roman" w:eastAsia="Times New Roman" w:hAnsi="Times New Roman" w:cs="Times New Roman"/>
                <w:b/>
                <w:sz w:val="24"/>
              </w:rPr>
              <w:t xml:space="preserve">Stage of Training </w:t>
            </w:r>
          </w:p>
        </w:tc>
        <w:tc>
          <w:tcPr>
            <w:tcW w:w="2041" w:type="dxa"/>
            <w:tcBorders>
              <w:top w:val="nil"/>
              <w:left w:val="nil"/>
              <w:bottom w:val="nil"/>
              <w:right w:val="nil"/>
            </w:tcBorders>
            <w:vAlign w:val="bottom"/>
          </w:tcPr>
          <w:p w14:paraId="46ACE3E3" w14:textId="77777777" w:rsidR="004351A9" w:rsidRDefault="00291BF3">
            <w:r>
              <w:rPr>
                <w:rFonts w:ascii="Times New Roman" w:eastAsia="Times New Roman" w:hAnsi="Times New Roman" w:cs="Times New Roman"/>
                <w:b/>
                <w:sz w:val="24"/>
              </w:rPr>
              <w:t xml:space="preserve">Basic Pay </w:t>
            </w:r>
            <w:r>
              <w:rPr>
                <w:rFonts w:ascii="Times New Roman" w:eastAsia="Times New Roman" w:hAnsi="Times New Roman" w:cs="Times New Roman"/>
                <w:sz w:val="24"/>
              </w:rPr>
              <w:t xml:space="preserve">  </w:t>
            </w:r>
          </w:p>
        </w:tc>
        <w:tc>
          <w:tcPr>
            <w:tcW w:w="2588" w:type="dxa"/>
            <w:tcBorders>
              <w:top w:val="nil"/>
              <w:left w:val="nil"/>
              <w:bottom w:val="nil"/>
              <w:right w:val="nil"/>
            </w:tcBorders>
            <w:vAlign w:val="bottom"/>
          </w:tcPr>
          <w:p w14:paraId="71AF4903" w14:textId="77777777" w:rsidR="004351A9" w:rsidRDefault="00291BF3">
            <w:r>
              <w:rPr>
                <w:rFonts w:ascii="Times New Roman" w:eastAsia="Times New Roman" w:hAnsi="Times New Roman" w:cs="Times New Roman"/>
                <w:b/>
                <w:sz w:val="24"/>
              </w:rPr>
              <w:t xml:space="preserve">Weekly Rates based  </w:t>
            </w:r>
          </w:p>
        </w:tc>
      </w:tr>
      <w:tr w:rsidR="004351A9" w14:paraId="6C0AA278" w14:textId="77777777">
        <w:trPr>
          <w:trHeight w:val="745"/>
        </w:trPr>
        <w:tc>
          <w:tcPr>
            <w:tcW w:w="3727" w:type="dxa"/>
            <w:tcBorders>
              <w:top w:val="nil"/>
              <w:left w:val="nil"/>
              <w:bottom w:val="nil"/>
              <w:right w:val="nil"/>
            </w:tcBorders>
          </w:tcPr>
          <w:p w14:paraId="108F4733" w14:textId="77777777" w:rsidR="004351A9" w:rsidRDefault="004351A9"/>
        </w:tc>
        <w:tc>
          <w:tcPr>
            <w:tcW w:w="2041" w:type="dxa"/>
            <w:tcBorders>
              <w:top w:val="nil"/>
              <w:left w:val="nil"/>
              <w:bottom w:val="nil"/>
              <w:right w:val="nil"/>
            </w:tcBorders>
          </w:tcPr>
          <w:p w14:paraId="63AB34AF" w14:textId="77777777" w:rsidR="004351A9" w:rsidRDefault="00291BF3">
            <w:r>
              <w:rPr>
                <w:rFonts w:ascii="Times New Roman" w:eastAsia="Times New Roman" w:hAnsi="Times New Roman" w:cs="Times New Roman"/>
                <w:b/>
                <w:sz w:val="24"/>
              </w:rPr>
              <w:t xml:space="preserve">(pence per hour) </w:t>
            </w:r>
          </w:p>
        </w:tc>
        <w:tc>
          <w:tcPr>
            <w:tcW w:w="2588" w:type="dxa"/>
            <w:tcBorders>
              <w:top w:val="nil"/>
              <w:left w:val="nil"/>
              <w:bottom w:val="nil"/>
              <w:right w:val="nil"/>
            </w:tcBorders>
          </w:tcPr>
          <w:p w14:paraId="3A111084" w14:textId="77777777" w:rsidR="004351A9" w:rsidRDefault="00291BF3">
            <w:pPr>
              <w:spacing w:after="2"/>
            </w:pPr>
            <w:r>
              <w:rPr>
                <w:rFonts w:ascii="Times New Roman" w:eastAsia="Times New Roman" w:hAnsi="Times New Roman" w:cs="Times New Roman"/>
                <w:b/>
                <w:sz w:val="24"/>
              </w:rPr>
              <w:t>on 39 hours.</w:t>
            </w:r>
            <w:r>
              <w:rPr>
                <w:rFonts w:ascii="Times New Roman" w:eastAsia="Times New Roman" w:hAnsi="Times New Roman" w:cs="Times New Roman"/>
                <w:sz w:val="24"/>
              </w:rPr>
              <w:t xml:space="preserve">   </w:t>
            </w:r>
          </w:p>
          <w:p w14:paraId="3BB363DB" w14:textId="77777777" w:rsidR="004351A9" w:rsidRDefault="00291BF3">
            <w:pPr>
              <w:ind w:right="307"/>
              <w:jc w:val="center"/>
            </w:pP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r>
      <w:tr w:rsidR="004351A9" w14:paraId="21040F1B" w14:textId="77777777">
        <w:trPr>
          <w:trHeight w:val="448"/>
        </w:trPr>
        <w:tc>
          <w:tcPr>
            <w:tcW w:w="3727" w:type="dxa"/>
            <w:tcBorders>
              <w:top w:val="nil"/>
              <w:left w:val="nil"/>
              <w:bottom w:val="nil"/>
              <w:right w:val="nil"/>
            </w:tcBorders>
            <w:vAlign w:val="bottom"/>
          </w:tcPr>
          <w:p w14:paraId="6F07D498" w14:textId="77777777" w:rsidR="004351A9" w:rsidRDefault="00291BF3">
            <w:pPr>
              <w:ind w:left="615"/>
            </w:pPr>
            <w:r>
              <w:rPr>
                <w:rFonts w:ascii="Times New Roman" w:eastAsia="Times New Roman" w:hAnsi="Times New Roman" w:cs="Times New Roman"/>
                <w:sz w:val="24"/>
              </w:rPr>
              <w:t xml:space="preserve">Year 1   </w:t>
            </w:r>
          </w:p>
        </w:tc>
        <w:tc>
          <w:tcPr>
            <w:tcW w:w="2041" w:type="dxa"/>
            <w:tcBorders>
              <w:top w:val="nil"/>
              <w:left w:val="nil"/>
              <w:bottom w:val="nil"/>
              <w:right w:val="nil"/>
            </w:tcBorders>
            <w:vAlign w:val="bottom"/>
          </w:tcPr>
          <w:p w14:paraId="1A73C6EE" w14:textId="30946421" w:rsidR="004351A9" w:rsidRDefault="00291BF3">
            <w:r>
              <w:rPr>
                <w:rFonts w:ascii="Times New Roman" w:eastAsia="Times New Roman" w:hAnsi="Times New Roman" w:cs="Times New Roman"/>
                <w:sz w:val="24"/>
              </w:rPr>
              <w:t>(</w:t>
            </w:r>
            <w:r w:rsidR="009A0893">
              <w:rPr>
                <w:rFonts w:ascii="Times New Roman" w:eastAsia="Times New Roman" w:hAnsi="Times New Roman" w:cs="Times New Roman"/>
                <w:sz w:val="24"/>
              </w:rPr>
              <w:t>800</w:t>
            </w:r>
            <w:r>
              <w:rPr>
                <w:rFonts w:ascii="Times New Roman" w:eastAsia="Times New Roman" w:hAnsi="Times New Roman" w:cs="Times New Roman"/>
                <w:sz w:val="24"/>
              </w:rPr>
              <w:t xml:space="preserve">)  </w:t>
            </w:r>
          </w:p>
        </w:tc>
        <w:tc>
          <w:tcPr>
            <w:tcW w:w="2588" w:type="dxa"/>
            <w:tcBorders>
              <w:top w:val="nil"/>
              <w:left w:val="nil"/>
              <w:bottom w:val="nil"/>
              <w:right w:val="nil"/>
            </w:tcBorders>
            <w:vAlign w:val="bottom"/>
          </w:tcPr>
          <w:p w14:paraId="66A347BD" w14:textId="4E8FE08D" w:rsidR="004351A9" w:rsidRDefault="009A0893">
            <w:pPr>
              <w:ind w:left="785"/>
            </w:pPr>
            <w:r>
              <w:rPr>
                <w:rFonts w:ascii="Times New Roman" w:eastAsia="Times New Roman" w:hAnsi="Times New Roman" w:cs="Times New Roman"/>
                <w:sz w:val="24"/>
              </w:rPr>
              <w:t>312.00</w:t>
            </w:r>
            <w:r w:rsidR="000068BB">
              <w:rPr>
                <w:rFonts w:ascii="Times New Roman" w:eastAsia="Times New Roman" w:hAnsi="Times New Roman" w:cs="Times New Roman"/>
                <w:sz w:val="24"/>
              </w:rPr>
              <w:t xml:space="preserve">  </w:t>
            </w:r>
          </w:p>
        </w:tc>
      </w:tr>
      <w:tr w:rsidR="004351A9" w14:paraId="050EDF6F" w14:textId="77777777">
        <w:trPr>
          <w:trHeight w:val="322"/>
        </w:trPr>
        <w:tc>
          <w:tcPr>
            <w:tcW w:w="3727" w:type="dxa"/>
            <w:tcBorders>
              <w:top w:val="nil"/>
              <w:left w:val="nil"/>
              <w:bottom w:val="nil"/>
              <w:right w:val="nil"/>
            </w:tcBorders>
          </w:tcPr>
          <w:p w14:paraId="33C4326F" w14:textId="77777777" w:rsidR="004351A9" w:rsidRDefault="00291BF3">
            <w:pPr>
              <w:ind w:left="615"/>
            </w:pPr>
            <w:r>
              <w:rPr>
                <w:rFonts w:ascii="Times New Roman" w:eastAsia="Times New Roman" w:hAnsi="Times New Roman" w:cs="Times New Roman"/>
                <w:sz w:val="24"/>
              </w:rPr>
              <w:t xml:space="preserve">Year 2   </w:t>
            </w:r>
          </w:p>
        </w:tc>
        <w:tc>
          <w:tcPr>
            <w:tcW w:w="2041" w:type="dxa"/>
            <w:tcBorders>
              <w:top w:val="nil"/>
              <w:left w:val="nil"/>
              <w:bottom w:val="nil"/>
              <w:right w:val="nil"/>
            </w:tcBorders>
          </w:tcPr>
          <w:p w14:paraId="08CFABF0" w14:textId="6619431F" w:rsidR="004351A9" w:rsidRDefault="00291BF3">
            <w:r>
              <w:rPr>
                <w:rFonts w:ascii="Times New Roman" w:eastAsia="Times New Roman" w:hAnsi="Times New Roman" w:cs="Times New Roman"/>
                <w:sz w:val="24"/>
              </w:rPr>
              <w:t>(8</w:t>
            </w:r>
            <w:r w:rsidR="00D55BCE">
              <w:rPr>
                <w:rFonts w:ascii="Times New Roman" w:eastAsia="Times New Roman" w:hAnsi="Times New Roman" w:cs="Times New Roman"/>
                <w:sz w:val="24"/>
              </w:rPr>
              <w:t>49</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2203C0F9" w14:textId="1447B13A" w:rsidR="004351A9" w:rsidRDefault="00291BF3">
            <w:pPr>
              <w:ind w:left="785"/>
            </w:pPr>
            <w:r>
              <w:rPr>
                <w:rFonts w:ascii="Times New Roman" w:eastAsia="Times New Roman" w:hAnsi="Times New Roman" w:cs="Times New Roman"/>
                <w:sz w:val="24"/>
              </w:rPr>
              <w:t>3</w:t>
            </w:r>
            <w:r w:rsidR="000068BB">
              <w:rPr>
                <w:rFonts w:ascii="Times New Roman" w:eastAsia="Times New Roman" w:hAnsi="Times New Roman" w:cs="Times New Roman"/>
                <w:sz w:val="24"/>
              </w:rPr>
              <w:t>31</w:t>
            </w:r>
            <w:r w:rsidR="00803698">
              <w:rPr>
                <w:rFonts w:ascii="Times New Roman" w:eastAsia="Times New Roman" w:hAnsi="Times New Roman" w:cs="Times New Roman"/>
                <w:sz w:val="24"/>
              </w:rPr>
              <w:t>.11</w:t>
            </w:r>
            <w:r>
              <w:rPr>
                <w:rFonts w:ascii="Times New Roman" w:eastAsia="Times New Roman" w:hAnsi="Times New Roman" w:cs="Times New Roman"/>
                <w:sz w:val="24"/>
              </w:rPr>
              <w:t xml:space="preserve">  </w:t>
            </w:r>
          </w:p>
        </w:tc>
      </w:tr>
      <w:tr w:rsidR="004351A9" w14:paraId="102C2E3E" w14:textId="77777777">
        <w:trPr>
          <w:trHeight w:val="298"/>
        </w:trPr>
        <w:tc>
          <w:tcPr>
            <w:tcW w:w="3727" w:type="dxa"/>
            <w:tcBorders>
              <w:top w:val="nil"/>
              <w:left w:val="nil"/>
              <w:bottom w:val="nil"/>
              <w:right w:val="nil"/>
            </w:tcBorders>
          </w:tcPr>
          <w:p w14:paraId="269E6A09" w14:textId="77777777" w:rsidR="004351A9" w:rsidRDefault="00291BF3">
            <w:pPr>
              <w:ind w:left="615"/>
            </w:pPr>
            <w:r>
              <w:rPr>
                <w:rFonts w:ascii="Times New Roman" w:eastAsia="Times New Roman" w:hAnsi="Times New Roman" w:cs="Times New Roman"/>
                <w:sz w:val="24"/>
              </w:rPr>
              <w:t xml:space="preserve">Year 3 without NVQ 2  </w:t>
            </w:r>
          </w:p>
        </w:tc>
        <w:tc>
          <w:tcPr>
            <w:tcW w:w="2041" w:type="dxa"/>
            <w:tcBorders>
              <w:top w:val="nil"/>
              <w:left w:val="nil"/>
              <w:bottom w:val="nil"/>
              <w:right w:val="nil"/>
            </w:tcBorders>
          </w:tcPr>
          <w:p w14:paraId="2656A467" w14:textId="08786AD0" w:rsidR="004351A9" w:rsidRDefault="00291BF3">
            <w:r>
              <w:rPr>
                <w:rFonts w:ascii="Times New Roman" w:eastAsia="Times New Roman" w:hAnsi="Times New Roman" w:cs="Times New Roman"/>
                <w:sz w:val="24"/>
              </w:rPr>
              <w:t>(9</w:t>
            </w:r>
            <w:r w:rsidR="00D55BCE">
              <w:rPr>
                <w:rFonts w:ascii="Times New Roman" w:eastAsia="Times New Roman" w:hAnsi="Times New Roman" w:cs="Times New Roman"/>
                <w:sz w:val="24"/>
              </w:rPr>
              <w:t>91</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64EDC1AE" w14:textId="52A2C033" w:rsidR="004351A9" w:rsidRDefault="00291BF3">
            <w:pPr>
              <w:ind w:left="785"/>
            </w:pPr>
            <w:r>
              <w:rPr>
                <w:rFonts w:ascii="Times New Roman" w:eastAsia="Times New Roman" w:hAnsi="Times New Roman" w:cs="Times New Roman"/>
                <w:sz w:val="24"/>
              </w:rPr>
              <w:t>3</w:t>
            </w:r>
            <w:r w:rsidR="00803698">
              <w:rPr>
                <w:rFonts w:ascii="Times New Roman" w:eastAsia="Times New Roman" w:hAnsi="Times New Roman" w:cs="Times New Roman"/>
                <w:sz w:val="24"/>
              </w:rPr>
              <w:t>86.49</w:t>
            </w:r>
            <w:r>
              <w:rPr>
                <w:rFonts w:ascii="Times New Roman" w:eastAsia="Times New Roman" w:hAnsi="Times New Roman" w:cs="Times New Roman"/>
                <w:sz w:val="24"/>
              </w:rPr>
              <w:t xml:space="preserve">  </w:t>
            </w:r>
          </w:p>
        </w:tc>
      </w:tr>
      <w:tr w:rsidR="004351A9" w14:paraId="0DEA158A" w14:textId="77777777">
        <w:trPr>
          <w:trHeight w:val="298"/>
        </w:trPr>
        <w:tc>
          <w:tcPr>
            <w:tcW w:w="3727" w:type="dxa"/>
            <w:tcBorders>
              <w:top w:val="nil"/>
              <w:left w:val="nil"/>
              <w:bottom w:val="nil"/>
              <w:right w:val="nil"/>
            </w:tcBorders>
          </w:tcPr>
          <w:p w14:paraId="09F6C7EF" w14:textId="77777777" w:rsidR="004351A9" w:rsidRDefault="00291BF3">
            <w:pPr>
              <w:ind w:left="610"/>
            </w:pPr>
            <w:r>
              <w:rPr>
                <w:rFonts w:ascii="Times New Roman" w:eastAsia="Times New Roman" w:hAnsi="Times New Roman" w:cs="Times New Roman"/>
                <w:sz w:val="24"/>
              </w:rPr>
              <w:t xml:space="preserve">Year 3 with      NVQ 2  </w:t>
            </w:r>
          </w:p>
        </w:tc>
        <w:tc>
          <w:tcPr>
            <w:tcW w:w="2041" w:type="dxa"/>
            <w:tcBorders>
              <w:top w:val="nil"/>
              <w:left w:val="nil"/>
              <w:bottom w:val="nil"/>
              <w:right w:val="nil"/>
            </w:tcBorders>
          </w:tcPr>
          <w:p w14:paraId="5B60D345" w14:textId="2DBB2DDD" w:rsidR="004351A9" w:rsidRDefault="00291BF3">
            <w:r>
              <w:rPr>
                <w:rFonts w:ascii="Times New Roman" w:eastAsia="Times New Roman" w:hAnsi="Times New Roman" w:cs="Times New Roman"/>
                <w:sz w:val="24"/>
              </w:rPr>
              <w:t>(12</w:t>
            </w:r>
            <w:r w:rsidR="000068BB">
              <w:rPr>
                <w:rFonts w:ascii="Times New Roman" w:eastAsia="Times New Roman" w:hAnsi="Times New Roman" w:cs="Times New Roman"/>
                <w:sz w:val="24"/>
              </w:rPr>
              <w:t>67</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2C95E7CB" w14:textId="5EC7856F" w:rsidR="004351A9" w:rsidRDefault="00291BF3">
            <w:pPr>
              <w:ind w:left="785"/>
            </w:pPr>
            <w:r>
              <w:rPr>
                <w:rFonts w:ascii="Times New Roman" w:eastAsia="Times New Roman" w:hAnsi="Times New Roman" w:cs="Times New Roman"/>
                <w:sz w:val="24"/>
              </w:rPr>
              <w:t>4</w:t>
            </w:r>
            <w:r w:rsidR="00803698">
              <w:rPr>
                <w:rFonts w:ascii="Times New Roman" w:eastAsia="Times New Roman" w:hAnsi="Times New Roman" w:cs="Times New Roman"/>
                <w:sz w:val="24"/>
              </w:rPr>
              <w:t>94.13</w:t>
            </w:r>
            <w:r>
              <w:rPr>
                <w:rFonts w:ascii="Times New Roman" w:eastAsia="Times New Roman" w:hAnsi="Times New Roman" w:cs="Times New Roman"/>
                <w:sz w:val="24"/>
              </w:rPr>
              <w:t xml:space="preserve">  </w:t>
            </w:r>
          </w:p>
        </w:tc>
      </w:tr>
      <w:tr w:rsidR="004351A9" w14:paraId="4B029EF3" w14:textId="77777777">
        <w:trPr>
          <w:trHeight w:val="298"/>
        </w:trPr>
        <w:tc>
          <w:tcPr>
            <w:tcW w:w="3727" w:type="dxa"/>
            <w:tcBorders>
              <w:top w:val="nil"/>
              <w:left w:val="nil"/>
              <w:bottom w:val="nil"/>
              <w:right w:val="nil"/>
            </w:tcBorders>
          </w:tcPr>
          <w:p w14:paraId="68490AD9" w14:textId="77777777" w:rsidR="004351A9" w:rsidRDefault="00291BF3">
            <w:pPr>
              <w:ind w:left="610"/>
            </w:pPr>
            <w:r>
              <w:rPr>
                <w:rFonts w:ascii="Times New Roman" w:eastAsia="Times New Roman" w:hAnsi="Times New Roman" w:cs="Times New Roman"/>
                <w:sz w:val="24"/>
              </w:rPr>
              <w:t xml:space="preserve">Year 3 with      NVQ 3  </w:t>
            </w:r>
          </w:p>
        </w:tc>
        <w:tc>
          <w:tcPr>
            <w:tcW w:w="2041" w:type="dxa"/>
            <w:tcBorders>
              <w:top w:val="nil"/>
              <w:left w:val="nil"/>
              <w:bottom w:val="nil"/>
              <w:right w:val="nil"/>
            </w:tcBorders>
          </w:tcPr>
          <w:p w14:paraId="55321E1E" w14:textId="0C8AC48C" w:rsidR="004351A9" w:rsidRDefault="00291BF3">
            <w:r>
              <w:rPr>
                <w:rFonts w:ascii="Times New Roman" w:eastAsia="Times New Roman" w:hAnsi="Times New Roman" w:cs="Times New Roman"/>
                <w:sz w:val="24"/>
              </w:rPr>
              <w:t>(15</w:t>
            </w:r>
            <w:r w:rsidR="000068BB">
              <w:rPr>
                <w:rFonts w:ascii="Times New Roman" w:eastAsia="Times New Roman" w:hAnsi="Times New Roman" w:cs="Times New Roman"/>
                <w:sz w:val="24"/>
              </w:rPr>
              <w:t>83</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7EBA4554" w14:textId="6F4B6BA0" w:rsidR="004351A9" w:rsidRDefault="00803698">
            <w:pPr>
              <w:ind w:left="785"/>
            </w:pPr>
            <w:r>
              <w:rPr>
                <w:rFonts w:ascii="Times New Roman" w:eastAsia="Times New Roman" w:hAnsi="Times New Roman" w:cs="Times New Roman"/>
                <w:sz w:val="24"/>
              </w:rPr>
              <w:t xml:space="preserve">617.37  </w:t>
            </w:r>
          </w:p>
        </w:tc>
      </w:tr>
      <w:tr w:rsidR="004351A9" w14:paraId="01107627" w14:textId="77777777">
        <w:trPr>
          <w:trHeight w:val="259"/>
        </w:trPr>
        <w:tc>
          <w:tcPr>
            <w:tcW w:w="3727" w:type="dxa"/>
            <w:tcBorders>
              <w:top w:val="nil"/>
              <w:left w:val="nil"/>
              <w:bottom w:val="nil"/>
              <w:right w:val="nil"/>
            </w:tcBorders>
          </w:tcPr>
          <w:p w14:paraId="3E98BECC" w14:textId="77777777" w:rsidR="004351A9" w:rsidRDefault="00291BF3">
            <w:pPr>
              <w:ind w:left="600"/>
            </w:pPr>
            <w:r>
              <w:rPr>
                <w:rFonts w:ascii="Times New Roman" w:eastAsia="Times New Roman" w:hAnsi="Times New Roman" w:cs="Times New Roman"/>
                <w:sz w:val="24"/>
              </w:rPr>
              <w:t xml:space="preserve">On completion with NVQ 2  </w:t>
            </w:r>
          </w:p>
        </w:tc>
        <w:tc>
          <w:tcPr>
            <w:tcW w:w="2041" w:type="dxa"/>
            <w:tcBorders>
              <w:top w:val="nil"/>
              <w:left w:val="nil"/>
              <w:bottom w:val="nil"/>
              <w:right w:val="nil"/>
            </w:tcBorders>
          </w:tcPr>
          <w:p w14:paraId="04DC6EE1" w14:textId="74F91694" w:rsidR="004351A9" w:rsidRDefault="00291BF3">
            <w:r>
              <w:rPr>
                <w:rFonts w:ascii="Times New Roman" w:eastAsia="Times New Roman" w:hAnsi="Times New Roman" w:cs="Times New Roman"/>
                <w:sz w:val="24"/>
              </w:rPr>
              <w:t>(15</w:t>
            </w:r>
            <w:r w:rsidR="000068BB">
              <w:rPr>
                <w:rFonts w:ascii="Times New Roman" w:eastAsia="Times New Roman" w:hAnsi="Times New Roman" w:cs="Times New Roman"/>
                <w:sz w:val="24"/>
              </w:rPr>
              <w:t>83</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17966E41" w14:textId="56E17275" w:rsidR="004351A9" w:rsidRDefault="00803698">
            <w:pPr>
              <w:ind w:left="785"/>
            </w:pPr>
            <w:r>
              <w:rPr>
                <w:rFonts w:ascii="Times New Roman" w:eastAsia="Times New Roman" w:hAnsi="Times New Roman" w:cs="Times New Roman"/>
                <w:sz w:val="24"/>
              </w:rPr>
              <w:t xml:space="preserve">617.37  </w:t>
            </w:r>
          </w:p>
        </w:tc>
      </w:tr>
    </w:tbl>
    <w:p w14:paraId="4382BCAF" w14:textId="77777777" w:rsidR="00F73FEC" w:rsidRDefault="00291BF3">
      <w:pPr>
        <w:spacing w:after="270"/>
        <w:ind w:left="10" w:hanging="1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3009C48D" w14:textId="77777777" w:rsidR="00803698" w:rsidRDefault="00803698">
      <w:pPr>
        <w:spacing w:after="270"/>
        <w:ind w:left="10" w:hanging="10"/>
        <w:rPr>
          <w:rFonts w:ascii="Times New Roman" w:eastAsia="Times New Roman" w:hAnsi="Times New Roman" w:cs="Times New Roman"/>
          <w:b/>
          <w:sz w:val="24"/>
        </w:rPr>
      </w:pPr>
    </w:p>
    <w:p w14:paraId="2BE2C0A8" w14:textId="77777777" w:rsidR="00803698" w:rsidRDefault="00803698">
      <w:pPr>
        <w:spacing w:after="270"/>
        <w:ind w:left="10" w:hanging="10"/>
        <w:rPr>
          <w:rFonts w:ascii="Times New Roman" w:eastAsia="Times New Roman" w:hAnsi="Times New Roman" w:cs="Times New Roman"/>
          <w:b/>
          <w:sz w:val="24"/>
        </w:rPr>
      </w:pPr>
    </w:p>
    <w:p w14:paraId="6F917508" w14:textId="6389AA32" w:rsidR="004351A9" w:rsidRDefault="00291BF3">
      <w:pPr>
        <w:spacing w:after="270"/>
        <w:ind w:left="10" w:hanging="10"/>
      </w:pPr>
      <w:r>
        <w:rPr>
          <w:rFonts w:ascii="Times New Roman" w:eastAsia="Times New Roman" w:hAnsi="Times New Roman" w:cs="Times New Roman"/>
          <w:b/>
          <w:sz w:val="24"/>
        </w:rPr>
        <w:lastRenderedPageBreak/>
        <w:t xml:space="preserve">APPRENTICES and the NATIONAL MINIMUM &amp; LIVING WAGE  </w:t>
      </w:r>
    </w:p>
    <w:p w14:paraId="3A439CF5" w14:textId="77777777" w:rsidR="004351A9" w:rsidRDefault="00291BF3">
      <w:pPr>
        <w:spacing w:after="580" w:line="242" w:lineRule="auto"/>
        <w:ind w:left="15" w:right="-15" w:hanging="20"/>
        <w:jc w:val="both"/>
      </w:pPr>
      <w:r>
        <w:rPr>
          <w:rFonts w:ascii="Times New Roman" w:eastAsia="Times New Roman" w:hAnsi="Times New Roman" w:cs="Times New Roman"/>
          <w:sz w:val="24"/>
        </w:rPr>
        <w:t xml:space="preserve">Employers should note that if an apprentice is in the second or final year of training and aged between 19 and 20 then the National Minimum Wage must apply. For apprentices aged 21 and over and in the second or final year of training the National Living Wage must apply. These are enforceable by HMRC. </w:t>
      </w:r>
    </w:p>
    <w:p w14:paraId="4EE93B58" w14:textId="126EDFC1" w:rsidR="004351A9" w:rsidRDefault="00291BF3">
      <w:pPr>
        <w:spacing w:after="580" w:line="242" w:lineRule="auto"/>
        <w:ind w:left="15" w:right="-15" w:hanging="20"/>
        <w:jc w:val="both"/>
        <w:rPr>
          <w:rFonts w:ascii="Times New Roman" w:eastAsia="Times New Roman" w:hAnsi="Times New Roman" w:cs="Times New Roman"/>
          <w:sz w:val="24"/>
        </w:rPr>
      </w:pPr>
      <w:r>
        <w:rPr>
          <w:rFonts w:ascii="Times New Roman" w:eastAsia="Times New Roman" w:hAnsi="Times New Roman" w:cs="Times New Roman"/>
          <w:sz w:val="24"/>
        </w:rPr>
        <w:t>With effect from 1st April 202</w:t>
      </w:r>
      <w:r w:rsidR="00D71323">
        <w:rPr>
          <w:rFonts w:ascii="Times New Roman" w:eastAsia="Times New Roman" w:hAnsi="Times New Roman" w:cs="Times New Roman"/>
          <w:sz w:val="24"/>
        </w:rPr>
        <w:t>6</w:t>
      </w:r>
      <w:r>
        <w:rPr>
          <w:rFonts w:ascii="Times New Roman" w:eastAsia="Times New Roman" w:hAnsi="Times New Roman" w:cs="Times New Roman"/>
          <w:sz w:val="24"/>
        </w:rPr>
        <w:t xml:space="preserve"> the National Minimum Wage for apprentices aged 19 to 20 is £</w:t>
      </w:r>
      <w:r w:rsidR="0027221F">
        <w:rPr>
          <w:rFonts w:ascii="Times New Roman" w:eastAsia="Times New Roman" w:hAnsi="Times New Roman" w:cs="Times New Roman"/>
          <w:sz w:val="24"/>
        </w:rPr>
        <w:t>10.</w:t>
      </w:r>
      <w:r w:rsidR="00D71323">
        <w:rPr>
          <w:rFonts w:ascii="Times New Roman" w:eastAsia="Times New Roman" w:hAnsi="Times New Roman" w:cs="Times New Roman"/>
          <w:sz w:val="24"/>
        </w:rPr>
        <w:t>85</w:t>
      </w:r>
      <w:r>
        <w:rPr>
          <w:rFonts w:ascii="Times New Roman" w:eastAsia="Times New Roman" w:hAnsi="Times New Roman" w:cs="Times New Roman"/>
          <w:sz w:val="24"/>
        </w:rPr>
        <w:t xml:space="preserve"> per hour and the National Living Wage for someone aged 21 and over is £</w:t>
      </w:r>
      <w:r w:rsidR="00856CF6">
        <w:rPr>
          <w:rFonts w:ascii="Times New Roman" w:eastAsia="Times New Roman" w:hAnsi="Times New Roman" w:cs="Times New Roman"/>
          <w:sz w:val="24"/>
        </w:rPr>
        <w:t>12.</w:t>
      </w:r>
      <w:r w:rsidR="00BB2D16">
        <w:rPr>
          <w:rFonts w:ascii="Times New Roman" w:eastAsia="Times New Roman" w:hAnsi="Times New Roman" w:cs="Times New Roman"/>
          <w:sz w:val="24"/>
        </w:rPr>
        <w:t>7</w:t>
      </w:r>
      <w:r w:rsidR="00856CF6">
        <w:rPr>
          <w:rFonts w:ascii="Times New Roman" w:eastAsia="Times New Roman" w:hAnsi="Times New Roman" w:cs="Times New Roman"/>
          <w:sz w:val="24"/>
        </w:rPr>
        <w:t>1</w:t>
      </w:r>
      <w:r>
        <w:rPr>
          <w:rFonts w:ascii="Times New Roman" w:eastAsia="Times New Roman" w:hAnsi="Times New Roman" w:cs="Times New Roman"/>
          <w:sz w:val="24"/>
        </w:rPr>
        <w:t xml:space="preserve"> per hour.</w:t>
      </w:r>
    </w:p>
    <w:p w14:paraId="5AEB9ADF" w14:textId="77777777" w:rsidR="00A13E5B" w:rsidRDefault="007B14A9" w:rsidP="00A53C82">
      <w:pPr>
        <w:spacing w:after="51"/>
        <w:ind w:left="10" w:hanging="10"/>
        <w:rPr>
          <w:rFonts w:ascii="Times New Roman" w:eastAsia="Times New Roman" w:hAnsi="Times New Roman" w:cs="Times New Roman"/>
          <w:b/>
          <w:sz w:val="24"/>
        </w:rPr>
      </w:pPr>
      <w:r>
        <w:rPr>
          <w:rFonts w:ascii="Times New Roman" w:eastAsia="Times New Roman" w:hAnsi="Times New Roman" w:cs="Times New Roman"/>
          <w:b/>
          <w:sz w:val="24"/>
        </w:rPr>
        <w:t>SCHEDULE 1</w:t>
      </w:r>
      <w:r w:rsidR="00CB51B0">
        <w:rPr>
          <w:rFonts w:ascii="Times New Roman" w:eastAsia="Times New Roman" w:hAnsi="Times New Roman" w:cs="Times New Roman"/>
          <w:b/>
          <w:sz w:val="24"/>
        </w:rPr>
        <w:t xml:space="preserve"> </w:t>
      </w:r>
    </w:p>
    <w:p w14:paraId="26027186" w14:textId="744374FA" w:rsidR="00EF6EAB" w:rsidRDefault="00CB51B0" w:rsidP="00A53C82">
      <w:pPr>
        <w:spacing w:after="51"/>
        <w:ind w:left="10" w:hanging="10"/>
        <w:rPr>
          <w:rFonts w:ascii="Times New Roman" w:eastAsia="Times New Roman" w:hAnsi="Times New Roman" w:cs="Times New Roman"/>
          <w:b/>
          <w:sz w:val="24"/>
        </w:rPr>
      </w:pPr>
      <w:r>
        <w:rPr>
          <w:rFonts w:ascii="Times New Roman" w:eastAsia="Times New Roman" w:hAnsi="Times New Roman" w:cs="Times New Roman"/>
          <w:b/>
          <w:sz w:val="24"/>
        </w:rPr>
        <w:br/>
        <w:t xml:space="preserve">Page 44 </w:t>
      </w:r>
      <w:r w:rsidR="005C450D">
        <w:rPr>
          <w:rFonts w:ascii="Times New Roman" w:eastAsia="Times New Roman" w:hAnsi="Times New Roman" w:cs="Times New Roman"/>
          <w:b/>
          <w:sz w:val="24"/>
        </w:rPr>
        <w:t>A</w:t>
      </w:r>
      <w:r>
        <w:rPr>
          <w:rFonts w:ascii="Times New Roman" w:eastAsia="Times New Roman" w:hAnsi="Times New Roman" w:cs="Times New Roman"/>
          <w:b/>
          <w:sz w:val="24"/>
        </w:rPr>
        <w:t xml:space="preserve">mendment to </w:t>
      </w:r>
      <w:r w:rsidR="00431508">
        <w:rPr>
          <w:rFonts w:ascii="Times New Roman" w:eastAsia="Times New Roman" w:hAnsi="Times New Roman" w:cs="Times New Roman"/>
          <w:b/>
          <w:sz w:val="24"/>
        </w:rPr>
        <w:t>YOUNG WORKERS</w:t>
      </w:r>
    </w:p>
    <w:p w14:paraId="7342FA2D" w14:textId="77777777" w:rsidR="00497205" w:rsidRDefault="00497205" w:rsidP="00A53C82">
      <w:pPr>
        <w:spacing w:after="51"/>
        <w:ind w:left="10" w:hanging="10"/>
        <w:rPr>
          <w:rFonts w:ascii="Times New Roman" w:eastAsia="Times New Roman" w:hAnsi="Times New Roman" w:cs="Times New Roman"/>
          <w:b/>
          <w:sz w:val="24"/>
        </w:rPr>
      </w:pPr>
    </w:p>
    <w:p w14:paraId="18467194" w14:textId="48E86AFA" w:rsidR="00497205" w:rsidRPr="00497205" w:rsidRDefault="00497205" w:rsidP="00497205">
      <w:pPr>
        <w:spacing w:after="51"/>
        <w:ind w:left="10" w:hanging="10"/>
        <w:rPr>
          <w:rFonts w:ascii="Times New Roman" w:eastAsia="Times New Roman" w:hAnsi="Times New Roman" w:cs="Times New Roman"/>
          <w:bCs/>
          <w:sz w:val="24"/>
        </w:rPr>
      </w:pPr>
      <w:r w:rsidRPr="00497205">
        <w:rPr>
          <w:rFonts w:ascii="Times New Roman" w:eastAsia="Times New Roman" w:hAnsi="Times New Roman" w:cs="Times New Roman"/>
          <w:bCs/>
          <w:sz w:val="24"/>
        </w:rPr>
        <w:t>First box has been amended to rea</w:t>
      </w:r>
      <w:r w:rsidR="0047190D">
        <w:rPr>
          <w:rFonts w:ascii="Times New Roman" w:eastAsia="Times New Roman" w:hAnsi="Times New Roman" w:cs="Times New Roman"/>
          <w:bCs/>
          <w:sz w:val="24"/>
        </w:rPr>
        <w:t>d</w:t>
      </w:r>
    </w:p>
    <w:p w14:paraId="55B33987" w14:textId="77777777" w:rsidR="00497205" w:rsidRDefault="00497205" w:rsidP="00A53C82">
      <w:pPr>
        <w:spacing w:after="51"/>
        <w:ind w:left="10" w:hanging="10"/>
        <w:rPr>
          <w:rFonts w:ascii="Times New Roman" w:eastAsia="Times New Roman" w:hAnsi="Times New Roman" w:cs="Times New Roman"/>
          <w:b/>
          <w:sz w:val="24"/>
        </w:rPr>
      </w:pPr>
    </w:p>
    <w:p w14:paraId="6E52419B" w14:textId="15F5487B" w:rsidR="00C76D96" w:rsidRPr="00C76D96" w:rsidRDefault="00431508" w:rsidP="00C76D96">
      <w:pPr>
        <w:spacing w:after="47" w:line="266" w:lineRule="auto"/>
        <w:ind w:left="10" w:right="399" w:hanging="10"/>
        <w:rPr>
          <w:rFonts w:ascii="Times New Roman" w:eastAsia="Times New Roman" w:hAnsi="Times New Roman" w:cs="Times New Roman"/>
          <w:bCs/>
          <w:sz w:val="24"/>
        </w:rPr>
      </w:pPr>
      <w:r>
        <w:rPr>
          <w:rFonts w:ascii="Times New Roman" w:eastAsia="Times New Roman" w:hAnsi="Times New Roman" w:cs="Times New Roman"/>
          <w:bCs/>
          <w:sz w:val="24"/>
        </w:rPr>
        <w:t>“</w:t>
      </w:r>
      <w:r w:rsidR="00C76D96" w:rsidRPr="00C76D96">
        <w:rPr>
          <w:rFonts w:ascii="Times New Roman" w:eastAsia="Times New Roman" w:hAnsi="Times New Roman" w:cs="Times New Roman"/>
          <w:bCs/>
          <w:sz w:val="24"/>
        </w:rPr>
        <w:t xml:space="preserve">Operatives below 18 years of age are entitled to a payment that, as a minimum, meets the level established by the National Minimum Wage for </w:t>
      </w:r>
      <w:r w:rsidR="009E7909" w:rsidRPr="00C76D96">
        <w:rPr>
          <w:rFonts w:ascii="Times New Roman" w:eastAsia="Times New Roman" w:hAnsi="Times New Roman" w:cs="Times New Roman"/>
          <w:bCs/>
          <w:sz w:val="24"/>
        </w:rPr>
        <w:t>16- and 17-year-olds</w:t>
      </w:r>
      <w:r w:rsidR="00C76D96">
        <w:rPr>
          <w:rFonts w:ascii="Times New Roman" w:eastAsia="Times New Roman" w:hAnsi="Times New Roman" w:cs="Times New Roman"/>
          <w:bCs/>
          <w:sz w:val="24"/>
        </w:rPr>
        <w:t>.</w:t>
      </w:r>
      <w:r>
        <w:rPr>
          <w:rFonts w:ascii="Times New Roman" w:eastAsia="Times New Roman" w:hAnsi="Times New Roman" w:cs="Times New Roman"/>
          <w:bCs/>
          <w:sz w:val="24"/>
        </w:rPr>
        <w:t>”</w:t>
      </w:r>
    </w:p>
    <w:p w14:paraId="48F6AF32" w14:textId="77777777" w:rsidR="00AE1171" w:rsidRDefault="00AE1171">
      <w:pPr>
        <w:spacing w:after="47" w:line="266" w:lineRule="auto"/>
        <w:ind w:left="10" w:right="399" w:hanging="10"/>
      </w:pPr>
    </w:p>
    <w:p w14:paraId="30607BBE" w14:textId="779883A8" w:rsidR="004351A9" w:rsidRDefault="00291BF3">
      <w:pPr>
        <w:spacing w:after="0"/>
        <w:ind w:left="-22"/>
      </w:pPr>
      <w:r w:rsidRPr="00291BF3">
        <w:rPr>
          <w:noProof/>
        </w:rPr>
        <w:drawing>
          <wp:inline distT="0" distB="0" distL="0" distR="0" wp14:anchorId="30FFB15A" wp14:editId="56788BDF">
            <wp:extent cx="2246812" cy="1846580"/>
            <wp:effectExtent l="0" t="0" r="1270" b="1270"/>
            <wp:docPr id="1330101727" name="Picture 1" descr="A black and white im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01727" name="Picture 1" descr="A black and white image of a person&#10;&#10;AI-generated content may be incorrect."/>
                    <pic:cNvPicPr/>
                  </pic:nvPicPr>
                  <pic:blipFill rotWithShape="1">
                    <a:blip r:embed="rId6"/>
                    <a:srcRect l="57391"/>
                    <a:stretch>
                      <a:fillRect/>
                    </a:stretch>
                  </pic:blipFill>
                  <pic:spPr bwMode="auto">
                    <a:xfrm>
                      <a:off x="0" y="0"/>
                      <a:ext cx="2246812" cy="1846580"/>
                    </a:xfrm>
                    <a:prstGeom prst="rect">
                      <a:avLst/>
                    </a:prstGeom>
                    <a:ln>
                      <a:noFill/>
                    </a:ln>
                    <a:extLst>
                      <a:ext uri="{53640926-AAD7-44D8-BBD7-CCE9431645EC}">
                        <a14:shadowObscured xmlns:a14="http://schemas.microsoft.com/office/drawing/2010/main"/>
                      </a:ext>
                    </a:extLst>
                  </pic:spPr>
                </pic:pic>
              </a:graphicData>
            </a:graphic>
          </wp:inline>
        </w:drawing>
      </w:r>
    </w:p>
    <w:sectPr w:rsidR="004351A9">
      <w:footerReference w:type="even" r:id="rId7"/>
      <w:footerReference w:type="default" r:id="rId8"/>
      <w:footerReference w:type="first" r:id="rId9"/>
      <w:pgSz w:w="12240" w:h="15840"/>
      <w:pgMar w:top="1011" w:right="1790" w:bottom="1576" w:left="2146"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9DBD" w14:textId="77777777" w:rsidR="00196824" w:rsidRDefault="00196824">
      <w:pPr>
        <w:spacing w:after="0" w:line="240" w:lineRule="auto"/>
      </w:pPr>
      <w:r>
        <w:separator/>
      </w:r>
    </w:p>
  </w:endnote>
  <w:endnote w:type="continuationSeparator" w:id="0">
    <w:p w14:paraId="44080710" w14:textId="77777777" w:rsidR="00196824" w:rsidRDefault="0019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6D98" w14:textId="77777777" w:rsidR="004351A9" w:rsidRDefault="00291BF3">
    <w:pPr>
      <w:spacing w:after="0"/>
      <w:ind w:left="19"/>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FFF1" w14:textId="77777777" w:rsidR="004351A9" w:rsidRDefault="00291BF3">
    <w:pPr>
      <w:spacing w:after="0"/>
      <w:ind w:left="19"/>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4D0C" w14:textId="77777777" w:rsidR="004351A9" w:rsidRDefault="00291BF3">
    <w:pPr>
      <w:spacing w:after="0"/>
      <w:ind w:left="19"/>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97CA" w14:textId="77777777" w:rsidR="00196824" w:rsidRDefault="00196824">
      <w:pPr>
        <w:spacing w:after="0" w:line="240" w:lineRule="auto"/>
      </w:pPr>
      <w:r>
        <w:separator/>
      </w:r>
    </w:p>
  </w:footnote>
  <w:footnote w:type="continuationSeparator" w:id="0">
    <w:p w14:paraId="14A872B9" w14:textId="77777777" w:rsidR="00196824" w:rsidRDefault="001968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1A9"/>
    <w:rsid w:val="000068BB"/>
    <w:rsid w:val="00154F2A"/>
    <w:rsid w:val="00184DE7"/>
    <w:rsid w:val="00196824"/>
    <w:rsid w:val="0027221F"/>
    <w:rsid w:val="00291BF3"/>
    <w:rsid w:val="002B6B06"/>
    <w:rsid w:val="002C4FE7"/>
    <w:rsid w:val="0036252A"/>
    <w:rsid w:val="00383229"/>
    <w:rsid w:val="003C3DD4"/>
    <w:rsid w:val="00431508"/>
    <w:rsid w:val="004351A9"/>
    <w:rsid w:val="004451B7"/>
    <w:rsid w:val="00452E19"/>
    <w:rsid w:val="0047190D"/>
    <w:rsid w:val="00497205"/>
    <w:rsid w:val="004B147F"/>
    <w:rsid w:val="004B60F0"/>
    <w:rsid w:val="00560B85"/>
    <w:rsid w:val="00594382"/>
    <w:rsid w:val="005C450D"/>
    <w:rsid w:val="005C5C1D"/>
    <w:rsid w:val="005D5CAC"/>
    <w:rsid w:val="005F2CFC"/>
    <w:rsid w:val="006057B3"/>
    <w:rsid w:val="00642B6D"/>
    <w:rsid w:val="00653FC9"/>
    <w:rsid w:val="006D467F"/>
    <w:rsid w:val="0074171F"/>
    <w:rsid w:val="00747C41"/>
    <w:rsid w:val="0075749F"/>
    <w:rsid w:val="00777005"/>
    <w:rsid w:val="007B14A9"/>
    <w:rsid w:val="00803698"/>
    <w:rsid w:val="00856CF6"/>
    <w:rsid w:val="008D0CA7"/>
    <w:rsid w:val="00905343"/>
    <w:rsid w:val="00931705"/>
    <w:rsid w:val="00937992"/>
    <w:rsid w:val="00962808"/>
    <w:rsid w:val="0097085F"/>
    <w:rsid w:val="00971E61"/>
    <w:rsid w:val="009A0893"/>
    <w:rsid w:val="009A1DBD"/>
    <w:rsid w:val="009C3B41"/>
    <w:rsid w:val="009E7909"/>
    <w:rsid w:val="00A13E5B"/>
    <w:rsid w:val="00A53C82"/>
    <w:rsid w:val="00A806A8"/>
    <w:rsid w:val="00AD5E7A"/>
    <w:rsid w:val="00AE1171"/>
    <w:rsid w:val="00B32605"/>
    <w:rsid w:val="00B503A1"/>
    <w:rsid w:val="00BB2D16"/>
    <w:rsid w:val="00BE0A85"/>
    <w:rsid w:val="00C428B6"/>
    <w:rsid w:val="00C76D96"/>
    <w:rsid w:val="00CA103A"/>
    <w:rsid w:val="00CB51B0"/>
    <w:rsid w:val="00D37E6B"/>
    <w:rsid w:val="00D513BF"/>
    <w:rsid w:val="00D55BCE"/>
    <w:rsid w:val="00D634B5"/>
    <w:rsid w:val="00D71323"/>
    <w:rsid w:val="00DD6A80"/>
    <w:rsid w:val="00E01D1F"/>
    <w:rsid w:val="00E5126F"/>
    <w:rsid w:val="00E84C8D"/>
    <w:rsid w:val="00E974A5"/>
    <w:rsid w:val="00EE6EB6"/>
    <w:rsid w:val="00EF6EAB"/>
    <w:rsid w:val="00F10E77"/>
    <w:rsid w:val="00F16CDF"/>
    <w:rsid w:val="00F51970"/>
    <w:rsid w:val="00F73FEC"/>
    <w:rsid w:val="00FF1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4CB9"/>
  <w15:docId w15:val="{E8A60893-FB92-490F-9542-8EBBAC73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68" w:line="259" w:lineRule="auto"/>
      <w:ind w:left="15"/>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1247</Characters>
  <Application>Microsoft Office Word</Application>
  <DocSecurity>0</DocSecurity>
  <Lines>80</Lines>
  <Paragraphs>62</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PRIVATE &amp; CONFIDENTIAL</dc:title>
  <dc:subject/>
  <dc:creator>CavacM</dc:creator>
  <cp:keywords/>
  <cp:lastModifiedBy>Steve Smith</cp:lastModifiedBy>
  <cp:revision>3</cp:revision>
  <dcterms:created xsi:type="dcterms:W3CDTF">2026-01-28T16:10:00Z</dcterms:created>
  <dcterms:modified xsi:type="dcterms:W3CDTF">2026-02-10T12:16:00Z</dcterms:modified>
</cp:coreProperties>
</file>